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15555" w:type="dxa"/>
        <w:tblLayout w:type="fixed"/>
        <w:tblLook w:val="04A0" w:firstRow="1" w:lastRow="0" w:firstColumn="1" w:lastColumn="0" w:noHBand="0" w:noVBand="1"/>
      </w:tblPr>
      <w:tblGrid>
        <w:gridCol w:w="4219"/>
        <w:gridCol w:w="436"/>
        <w:gridCol w:w="414"/>
        <w:gridCol w:w="1702"/>
        <w:gridCol w:w="1417"/>
        <w:gridCol w:w="2552"/>
        <w:gridCol w:w="2127"/>
        <w:gridCol w:w="2409"/>
        <w:gridCol w:w="279"/>
      </w:tblGrid>
      <w:tr w:rsidR="00D93EE1" w:rsidRPr="007D452F" w14:paraId="7A0AEFF3" w14:textId="77777777" w:rsidTr="00796713">
        <w:trPr>
          <w:gridAfter w:val="1"/>
          <w:wAfter w:w="279" w:type="dxa"/>
          <w:trHeight w:val="981"/>
        </w:trPr>
        <w:tc>
          <w:tcPr>
            <w:tcW w:w="15276" w:type="dxa"/>
            <w:gridSpan w:val="8"/>
            <w:hideMark/>
          </w:tcPr>
          <w:p w14:paraId="62AB8F8E" w14:textId="4D93C350" w:rsidR="00D93EE1" w:rsidRPr="008546D2" w:rsidRDefault="008546D2" w:rsidP="007D452F">
            <w:pPr>
              <w:ind w:left="11057"/>
              <w:rPr>
                <w:rFonts w:ascii="Times New Roman" w:hAnsi="Times New Roman" w:cs="Times New Roman"/>
                <w:sz w:val="24"/>
                <w:szCs w:val="24"/>
              </w:rPr>
            </w:pPr>
            <w:r w:rsidRPr="008546D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14:paraId="6AAF2E20" w14:textId="5F565546" w:rsidR="00D93EE1" w:rsidRPr="008546D2" w:rsidRDefault="008546D2" w:rsidP="007D452F">
            <w:pPr>
              <w:ind w:left="11057"/>
              <w:rPr>
                <w:rFonts w:ascii="Times New Roman" w:hAnsi="Times New Roman" w:cs="Times New Roman"/>
                <w:sz w:val="24"/>
                <w:szCs w:val="24"/>
              </w:rPr>
            </w:pPr>
            <w:r w:rsidRPr="008546D2">
              <w:rPr>
                <w:rFonts w:ascii="Times New Roman" w:hAnsi="Times New Roman" w:cs="Times New Roman"/>
                <w:sz w:val="24"/>
                <w:szCs w:val="24"/>
              </w:rPr>
              <w:t>к решению Совета муниципального</w:t>
            </w:r>
          </w:p>
          <w:p w14:paraId="70AE6B11" w14:textId="4535270A" w:rsidR="008546D2" w:rsidRPr="008546D2" w:rsidRDefault="008546D2" w:rsidP="007D452F">
            <w:pPr>
              <w:ind w:left="11057"/>
              <w:rPr>
                <w:rFonts w:ascii="Times New Roman" w:hAnsi="Times New Roman" w:cs="Times New Roman"/>
                <w:sz w:val="24"/>
                <w:szCs w:val="24"/>
              </w:rPr>
            </w:pPr>
            <w:r w:rsidRPr="008546D2">
              <w:rPr>
                <w:rFonts w:ascii="Times New Roman" w:hAnsi="Times New Roman" w:cs="Times New Roman"/>
                <w:sz w:val="24"/>
                <w:szCs w:val="24"/>
              </w:rPr>
              <w:t>образования Белореченский район</w:t>
            </w:r>
          </w:p>
          <w:p w14:paraId="20FBF451" w14:textId="77777777" w:rsidR="00D93EE1" w:rsidRDefault="00D93EE1" w:rsidP="007D452F">
            <w:pPr>
              <w:ind w:left="11057"/>
              <w:rPr>
                <w:rFonts w:ascii="Times New Roman" w:hAnsi="Times New Roman" w:cs="Times New Roman"/>
                <w:sz w:val="24"/>
                <w:szCs w:val="24"/>
              </w:rPr>
            </w:pPr>
            <w:r w:rsidRPr="008546D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0E7476">
              <w:rPr>
                <w:rFonts w:ascii="Times New Roman" w:hAnsi="Times New Roman" w:cs="Times New Roman"/>
                <w:sz w:val="24"/>
                <w:szCs w:val="24"/>
              </w:rPr>
              <w:t xml:space="preserve"> 26 </w:t>
            </w:r>
            <w:r w:rsidR="008546D2" w:rsidRPr="008546D2">
              <w:rPr>
                <w:rFonts w:ascii="Times New Roman" w:hAnsi="Times New Roman" w:cs="Times New Roman"/>
                <w:sz w:val="24"/>
                <w:szCs w:val="24"/>
              </w:rPr>
              <w:t>октября 2023 г. №</w:t>
            </w:r>
            <w:r w:rsidR="000E7476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  <w:p w14:paraId="5D895EE9" w14:textId="108535C6" w:rsidR="000E7476" w:rsidRPr="007D452F" w:rsidRDefault="000E7476" w:rsidP="007D452F">
            <w:pPr>
              <w:ind w:left="11057"/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081C6655" w14:textId="77777777" w:rsidTr="00796713">
        <w:trPr>
          <w:gridAfter w:val="1"/>
          <w:wAfter w:w="279" w:type="dxa"/>
          <w:trHeight w:val="307"/>
        </w:trPr>
        <w:tc>
          <w:tcPr>
            <w:tcW w:w="15276" w:type="dxa"/>
            <w:gridSpan w:val="8"/>
            <w:hideMark/>
          </w:tcPr>
          <w:p w14:paraId="10A43F48" w14:textId="77777777" w:rsidR="00D93EE1" w:rsidRPr="007D452F" w:rsidRDefault="00D93EE1" w:rsidP="007D45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452F">
              <w:rPr>
                <w:rFonts w:ascii="Times New Roman" w:hAnsi="Times New Roman" w:cs="Times New Roman"/>
                <w:b/>
                <w:bCs/>
              </w:rPr>
              <w:t>ОТЧЕТ</w:t>
            </w:r>
          </w:p>
        </w:tc>
      </w:tr>
      <w:tr w:rsidR="00D93EE1" w:rsidRPr="007D452F" w14:paraId="273975C3" w14:textId="77777777" w:rsidTr="00796713">
        <w:trPr>
          <w:gridAfter w:val="1"/>
          <w:wAfter w:w="279" w:type="dxa"/>
          <w:trHeight w:val="269"/>
        </w:trPr>
        <w:tc>
          <w:tcPr>
            <w:tcW w:w="15276" w:type="dxa"/>
            <w:gridSpan w:val="8"/>
            <w:tcBorders>
              <w:bottom w:val="single" w:sz="4" w:space="0" w:color="auto"/>
            </w:tcBorders>
            <w:hideMark/>
          </w:tcPr>
          <w:p w14:paraId="448E6EB2" w14:textId="77777777" w:rsidR="00D93EE1" w:rsidRPr="007D452F" w:rsidRDefault="00D93EE1" w:rsidP="007D45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452F">
              <w:rPr>
                <w:rFonts w:ascii="Times New Roman" w:hAnsi="Times New Roman" w:cs="Times New Roman"/>
                <w:b/>
                <w:bCs/>
              </w:rPr>
              <w:t>о поступлении и расходовании средств местного бюджета, выделенных на подготовку и проведение муниципальных выборов (референдума)</w:t>
            </w:r>
          </w:p>
        </w:tc>
      </w:tr>
      <w:tr w:rsidR="00D93EE1" w:rsidRPr="007D452F" w14:paraId="05103FE0" w14:textId="77777777" w:rsidTr="00796713">
        <w:trPr>
          <w:gridAfter w:val="1"/>
          <w:wAfter w:w="279" w:type="dxa"/>
          <w:trHeight w:val="223"/>
        </w:trPr>
        <w:tc>
          <w:tcPr>
            <w:tcW w:w="4655" w:type="dxa"/>
            <w:gridSpan w:val="2"/>
            <w:hideMark/>
          </w:tcPr>
          <w:p w14:paraId="62677E2C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Вид муниципальных выборов (референдума)</w:t>
            </w:r>
          </w:p>
        </w:tc>
        <w:tc>
          <w:tcPr>
            <w:tcW w:w="10621" w:type="dxa"/>
            <w:gridSpan w:val="6"/>
            <w:hideMark/>
          </w:tcPr>
          <w:p w14:paraId="3760510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 xml:space="preserve">Выборы депутатов Совета муниципального образования Белореченский район седьмого созыва </w:t>
            </w:r>
          </w:p>
        </w:tc>
      </w:tr>
      <w:tr w:rsidR="00796713" w:rsidRPr="007D452F" w14:paraId="51BD6EDA" w14:textId="77777777" w:rsidTr="00796713">
        <w:trPr>
          <w:gridAfter w:val="1"/>
          <w:wAfter w:w="279" w:type="dxa"/>
          <w:trHeight w:val="245"/>
        </w:trPr>
        <w:tc>
          <w:tcPr>
            <w:tcW w:w="15276" w:type="dxa"/>
            <w:gridSpan w:val="8"/>
            <w:hideMark/>
          </w:tcPr>
          <w:p w14:paraId="5B6F23CE" w14:textId="77777777" w:rsidR="00796713" w:rsidRPr="007D452F" w:rsidRDefault="00796713" w:rsidP="00432A34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Единица измерения: руб. (с точностью до второго десятичного знака 0, 00)</w:t>
            </w:r>
          </w:p>
        </w:tc>
      </w:tr>
      <w:tr w:rsidR="00D93EE1" w:rsidRPr="007D452F" w14:paraId="551067E8" w14:textId="77777777" w:rsidTr="00796713">
        <w:trPr>
          <w:gridAfter w:val="1"/>
          <w:wAfter w:w="279" w:type="dxa"/>
          <w:trHeight w:val="47"/>
        </w:trPr>
        <w:tc>
          <w:tcPr>
            <w:tcW w:w="15276" w:type="dxa"/>
            <w:gridSpan w:val="8"/>
            <w:hideMark/>
          </w:tcPr>
          <w:p w14:paraId="6B5272F1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2FAA9E97" w14:textId="77777777" w:rsidTr="00796713">
        <w:trPr>
          <w:gridAfter w:val="5"/>
          <w:wAfter w:w="8784" w:type="dxa"/>
          <w:trHeight w:val="189"/>
        </w:trPr>
        <w:tc>
          <w:tcPr>
            <w:tcW w:w="4219" w:type="dxa"/>
            <w:vMerge w:val="restart"/>
            <w:hideMark/>
          </w:tcPr>
          <w:p w14:paraId="716F1FE5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hideMark/>
          </w:tcPr>
          <w:p w14:paraId="4F27949E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702" w:type="dxa"/>
            <w:hideMark/>
          </w:tcPr>
          <w:p w14:paraId="3C7D5820" w14:textId="77777777" w:rsidR="00D93EE1" w:rsidRPr="007D452F" w:rsidRDefault="00D93EE1" w:rsidP="00796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Сумма расходов,</w:t>
            </w:r>
          </w:p>
        </w:tc>
      </w:tr>
      <w:tr w:rsidR="00D93EE1" w:rsidRPr="007D452F" w14:paraId="3ABDC513" w14:textId="77777777" w:rsidTr="00796713">
        <w:trPr>
          <w:trHeight w:val="172"/>
        </w:trPr>
        <w:tc>
          <w:tcPr>
            <w:tcW w:w="4219" w:type="dxa"/>
            <w:vMerge/>
            <w:hideMark/>
          </w:tcPr>
          <w:p w14:paraId="3F92CDF6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14:paraId="7DF43EAA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hideMark/>
          </w:tcPr>
          <w:p w14:paraId="1E14F9F8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  <w:hideMark/>
          </w:tcPr>
          <w:p w14:paraId="25C65C76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избирательной комиссии, организующей выборы (комиссии референдума)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5EBA4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EE1" w:rsidRPr="007D452F" w14:paraId="6268A145" w14:textId="77777777" w:rsidTr="00796713">
        <w:trPr>
          <w:trHeight w:val="154"/>
        </w:trPr>
        <w:tc>
          <w:tcPr>
            <w:tcW w:w="4219" w:type="dxa"/>
            <w:vMerge/>
            <w:hideMark/>
          </w:tcPr>
          <w:p w14:paraId="1D3E4338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14:paraId="78A58299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hideMark/>
          </w:tcPr>
          <w:p w14:paraId="00901DD3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hideMark/>
          </w:tcPr>
          <w:p w14:paraId="33D4CD0B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88" w:type="dxa"/>
            <w:gridSpan w:val="3"/>
            <w:tcBorders>
              <w:right w:val="single" w:sz="4" w:space="0" w:color="auto"/>
            </w:tcBorders>
            <w:hideMark/>
          </w:tcPr>
          <w:p w14:paraId="05CAEAFA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4A53ED7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EE1" w:rsidRPr="007D452F" w14:paraId="5884B434" w14:textId="77777777" w:rsidTr="00796713">
        <w:trPr>
          <w:trHeight w:val="657"/>
        </w:trPr>
        <w:tc>
          <w:tcPr>
            <w:tcW w:w="4219" w:type="dxa"/>
            <w:vMerge/>
            <w:hideMark/>
          </w:tcPr>
          <w:p w14:paraId="62FFD072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14:paraId="0AEC9356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hideMark/>
          </w:tcPr>
          <w:p w14:paraId="30DD0FA1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14:paraId="2BAD4E9C" w14:textId="77777777" w:rsidR="00D93EE1" w:rsidRPr="007D452F" w:rsidRDefault="00D93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14:paraId="32AD7636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избирательной комиссии, организующей выборы (комиссии референдума)</w:t>
            </w:r>
          </w:p>
        </w:tc>
        <w:tc>
          <w:tcPr>
            <w:tcW w:w="2127" w:type="dxa"/>
            <w:hideMark/>
          </w:tcPr>
          <w:p w14:paraId="439CD0A8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территориальные  избирательные комиссии 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71FD8B1B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52F">
              <w:rPr>
                <w:rFonts w:ascii="Times New Roman" w:hAnsi="Times New Roman" w:cs="Times New Roman"/>
                <w:sz w:val="20"/>
                <w:szCs w:val="20"/>
              </w:rPr>
              <w:t>расходы за участковые избирательные комиссии (комиссии референдума)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26CE6EFD" w14:textId="77777777" w:rsidR="00D93EE1" w:rsidRPr="007D452F" w:rsidRDefault="00D93EE1" w:rsidP="007D4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EE1" w:rsidRPr="007D452F" w14:paraId="614EFC9A" w14:textId="77777777" w:rsidTr="00796713">
        <w:trPr>
          <w:trHeight w:val="113"/>
        </w:trPr>
        <w:tc>
          <w:tcPr>
            <w:tcW w:w="4219" w:type="dxa"/>
            <w:hideMark/>
          </w:tcPr>
          <w:p w14:paraId="760215FD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hideMark/>
          </w:tcPr>
          <w:p w14:paraId="491288B7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2" w:type="dxa"/>
            <w:hideMark/>
          </w:tcPr>
          <w:p w14:paraId="6713AD6B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hideMark/>
          </w:tcPr>
          <w:p w14:paraId="78F0D302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  <w:hideMark/>
          </w:tcPr>
          <w:p w14:paraId="49DBFE92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7" w:type="dxa"/>
            <w:hideMark/>
          </w:tcPr>
          <w:p w14:paraId="17C1F0D9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06416517" w14:textId="77777777" w:rsidR="00D93EE1" w:rsidRPr="00796713" w:rsidRDefault="00D93EE1" w:rsidP="007D45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7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15CFD5E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202019DE" w14:textId="77777777" w:rsidTr="00796713">
        <w:trPr>
          <w:trHeight w:val="397"/>
        </w:trPr>
        <w:tc>
          <w:tcPr>
            <w:tcW w:w="4219" w:type="dxa"/>
            <w:hideMark/>
          </w:tcPr>
          <w:p w14:paraId="2E3D846D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Компенсация, дополнительная оплата труда, вознаграждение, всего,</w:t>
            </w:r>
          </w:p>
        </w:tc>
        <w:tc>
          <w:tcPr>
            <w:tcW w:w="850" w:type="dxa"/>
            <w:gridSpan w:val="2"/>
            <w:hideMark/>
          </w:tcPr>
          <w:p w14:paraId="090E135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2" w:type="dxa"/>
            <w:hideMark/>
          </w:tcPr>
          <w:p w14:paraId="7C084D2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6 455 523,20</w:t>
            </w:r>
          </w:p>
        </w:tc>
        <w:tc>
          <w:tcPr>
            <w:tcW w:w="1417" w:type="dxa"/>
            <w:hideMark/>
          </w:tcPr>
          <w:p w14:paraId="65852151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6 455 523,20</w:t>
            </w:r>
          </w:p>
        </w:tc>
        <w:tc>
          <w:tcPr>
            <w:tcW w:w="2552" w:type="dxa"/>
            <w:hideMark/>
          </w:tcPr>
          <w:p w14:paraId="3F5C115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409 815,70</w:t>
            </w:r>
          </w:p>
        </w:tc>
        <w:tc>
          <w:tcPr>
            <w:tcW w:w="2127" w:type="dxa"/>
            <w:hideMark/>
          </w:tcPr>
          <w:p w14:paraId="4A122C8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3643A69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6 045 707,50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C5ABD61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27A61C37" w14:textId="77777777" w:rsidTr="00796713">
        <w:trPr>
          <w:trHeight w:val="184"/>
        </w:trPr>
        <w:tc>
          <w:tcPr>
            <w:tcW w:w="4219" w:type="dxa"/>
            <w:hideMark/>
          </w:tcPr>
          <w:p w14:paraId="0A8D152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gridSpan w:val="2"/>
            <w:hideMark/>
          </w:tcPr>
          <w:p w14:paraId="6170E87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</w:tcPr>
          <w:p w14:paraId="4392BD4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F7502E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14:paraId="76FDEA4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hideMark/>
          </w:tcPr>
          <w:p w14:paraId="061292C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119560B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2AAC1B7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70396EA7" w14:textId="77777777" w:rsidTr="00796713">
        <w:trPr>
          <w:trHeight w:val="665"/>
        </w:trPr>
        <w:tc>
          <w:tcPr>
            <w:tcW w:w="4219" w:type="dxa"/>
            <w:hideMark/>
          </w:tcPr>
          <w:p w14:paraId="2A95331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дополнительная оплата труда (вознаграждение) членов комиссии с правом решающего голоса, всего</w:t>
            </w:r>
          </w:p>
        </w:tc>
        <w:tc>
          <w:tcPr>
            <w:tcW w:w="850" w:type="dxa"/>
            <w:gridSpan w:val="2"/>
            <w:hideMark/>
          </w:tcPr>
          <w:p w14:paraId="38D69DC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02" w:type="dxa"/>
            <w:hideMark/>
          </w:tcPr>
          <w:p w14:paraId="1C709924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6 455 523,20</w:t>
            </w:r>
          </w:p>
        </w:tc>
        <w:tc>
          <w:tcPr>
            <w:tcW w:w="1417" w:type="dxa"/>
            <w:hideMark/>
          </w:tcPr>
          <w:p w14:paraId="26AFC17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6 455 523,20</w:t>
            </w:r>
          </w:p>
        </w:tc>
        <w:tc>
          <w:tcPr>
            <w:tcW w:w="2552" w:type="dxa"/>
            <w:hideMark/>
          </w:tcPr>
          <w:p w14:paraId="3F9E8FD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409 815,70</w:t>
            </w:r>
          </w:p>
        </w:tc>
        <w:tc>
          <w:tcPr>
            <w:tcW w:w="2127" w:type="dxa"/>
            <w:hideMark/>
          </w:tcPr>
          <w:p w14:paraId="4101AE4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7887E54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6 045 707,50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1074E9C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1A85D597" w14:textId="77777777" w:rsidTr="00796713">
        <w:trPr>
          <w:trHeight w:val="375"/>
        </w:trPr>
        <w:tc>
          <w:tcPr>
            <w:tcW w:w="4219" w:type="dxa"/>
            <w:hideMark/>
          </w:tcPr>
          <w:p w14:paraId="6656E411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Расходы на изготовление печатной продукции, всего</w:t>
            </w:r>
          </w:p>
        </w:tc>
        <w:tc>
          <w:tcPr>
            <w:tcW w:w="850" w:type="dxa"/>
            <w:gridSpan w:val="2"/>
            <w:hideMark/>
          </w:tcPr>
          <w:p w14:paraId="2E78537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2" w:type="dxa"/>
            <w:hideMark/>
          </w:tcPr>
          <w:p w14:paraId="5927D12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473 467,70</w:t>
            </w:r>
          </w:p>
        </w:tc>
        <w:tc>
          <w:tcPr>
            <w:tcW w:w="1417" w:type="dxa"/>
            <w:hideMark/>
          </w:tcPr>
          <w:p w14:paraId="678FB0D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473 467,70</w:t>
            </w:r>
          </w:p>
        </w:tc>
        <w:tc>
          <w:tcPr>
            <w:tcW w:w="2552" w:type="dxa"/>
            <w:hideMark/>
          </w:tcPr>
          <w:p w14:paraId="0E80029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1 980,00</w:t>
            </w:r>
          </w:p>
        </w:tc>
        <w:tc>
          <w:tcPr>
            <w:tcW w:w="2127" w:type="dxa"/>
            <w:hideMark/>
          </w:tcPr>
          <w:p w14:paraId="5FF1516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47CD76E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471 487,70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3057272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4DD72F5E" w14:textId="77777777" w:rsidTr="00796713">
        <w:trPr>
          <w:trHeight w:val="300"/>
        </w:trPr>
        <w:tc>
          <w:tcPr>
            <w:tcW w:w="4219" w:type="dxa"/>
            <w:hideMark/>
          </w:tcPr>
          <w:p w14:paraId="1B5FD434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gridSpan w:val="2"/>
            <w:vMerge w:val="restart"/>
            <w:hideMark/>
          </w:tcPr>
          <w:p w14:paraId="465C9A4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02" w:type="dxa"/>
            <w:vMerge w:val="restart"/>
            <w:hideMark/>
          </w:tcPr>
          <w:p w14:paraId="6997189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432 717,70</w:t>
            </w:r>
          </w:p>
        </w:tc>
        <w:tc>
          <w:tcPr>
            <w:tcW w:w="1417" w:type="dxa"/>
            <w:vMerge w:val="restart"/>
            <w:hideMark/>
          </w:tcPr>
          <w:p w14:paraId="649641C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432 717,70</w:t>
            </w:r>
          </w:p>
        </w:tc>
        <w:tc>
          <w:tcPr>
            <w:tcW w:w="2552" w:type="dxa"/>
            <w:vMerge w:val="restart"/>
            <w:hideMark/>
          </w:tcPr>
          <w:p w14:paraId="7367281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vMerge w:val="restart"/>
            <w:hideMark/>
          </w:tcPr>
          <w:p w14:paraId="577AEE2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hideMark/>
          </w:tcPr>
          <w:p w14:paraId="220F0D5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432 717,70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367F547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42FDE4C7" w14:textId="77777777" w:rsidTr="00796713">
        <w:trPr>
          <w:trHeight w:val="775"/>
        </w:trPr>
        <w:tc>
          <w:tcPr>
            <w:tcW w:w="4219" w:type="dxa"/>
            <w:hideMark/>
          </w:tcPr>
          <w:p w14:paraId="53410B74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расходы на изготовление избирательных бюллетеней для голосования на выборах депутатов представительного органа</w:t>
            </w:r>
          </w:p>
        </w:tc>
        <w:tc>
          <w:tcPr>
            <w:tcW w:w="850" w:type="dxa"/>
            <w:gridSpan w:val="2"/>
            <w:vMerge/>
            <w:hideMark/>
          </w:tcPr>
          <w:p w14:paraId="016146F9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hideMark/>
          </w:tcPr>
          <w:p w14:paraId="0BEC6C2B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hideMark/>
          </w:tcPr>
          <w:p w14:paraId="07FE5976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43BAA672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hideMark/>
          </w:tcPr>
          <w:p w14:paraId="6A9049CD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hideMark/>
          </w:tcPr>
          <w:p w14:paraId="3C6C32A9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1DE05A88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454E959F" w14:textId="77777777" w:rsidTr="00796713">
        <w:trPr>
          <w:trHeight w:val="300"/>
        </w:trPr>
        <w:tc>
          <w:tcPr>
            <w:tcW w:w="4219" w:type="dxa"/>
            <w:hideMark/>
          </w:tcPr>
          <w:p w14:paraId="213E8A2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расходы на изготовление другой печатной продукции</w:t>
            </w:r>
          </w:p>
        </w:tc>
        <w:tc>
          <w:tcPr>
            <w:tcW w:w="850" w:type="dxa"/>
            <w:gridSpan w:val="2"/>
            <w:hideMark/>
          </w:tcPr>
          <w:p w14:paraId="774798B1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02" w:type="dxa"/>
            <w:hideMark/>
          </w:tcPr>
          <w:p w14:paraId="10B9AEE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40 750,00</w:t>
            </w:r>
          </w:p>
        </w:tc>
        <w:tc>
          <w:tcPr>
            <w:tcW w:w="1417" w:type="dxa"/>
            <w:hideMark/>
          </w:tcPr>
          <w:p w14:paraId="3E78478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40 750,00</w:t>
            </w:r>
          </w:p>
        </w:tc>
        <w:tc>
          <w:tcPr>
            <w:tcW w:w="2552" w:type="dxa"/>
            <w:hideMark/>
          </w:tcPr>
          <w:p w14:paraId="275C33C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1 980,00</w:t>
            </w:r>
          </w:p>
        </w:tc>
        <w:tc>
          <w:tcPr>
            <w:tcW w:w="2127" w:type="dxa"/>
            <w:hideMark/>
          </w:tcPr>
          <w:p w14:paraId="173AFBD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4CDC107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38 770,00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3170894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105CC80F" w14:textId="77777777" w:rsidTr="00796713">
        <w:trPr>
          <w:trHeight w:val="213"/>
        </w:trPr>
        <w:tc>
          <w:tcPr>
            <w:tcW w:w="4219" w:type="dxa"/>
            <w:hideMark/>
          </w:tcPr>
          <w:p w14:paraId="72CEDD2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Канцелярские расходы</w:t>
            </w:r>
          </w:p>
        </w:tc>
        <w:tc>
          <w:tcPr>
            <w:tcW w:w="850" w:type="dxa"/>
            <w:gridSpan w:val="2"/>
            <w:hideMark/>
          </w:tcPr>
          <w:p w14:paraId="0506628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02" w:type="dxa"/>
            <w:hideMark/>
          </w:tcPr>
          <w:p w14:paraId="60FEB49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235 074,16</w:t>
            </w:r>
          </w:p>
        </w:tc>
        <w:tc>
          <w:tcPr>
            <w:tcW w:w="1417" w:type="dxa"/>
            <w:hideMark/>
          </w:tcPr>
          <w:p w14:paraId="26625BF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235 074,16</w:t>
            </w:r>
          </w:p>
        </w:tc>
        <w:tc>
          <w:tcPr>
            <w:tcW w:w="2552" w:type="dxa"/>
            <w:hideMark/>
          </w:tcPr>
          <w:p w14:paraId="266E260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25 909,29</w:t>
            </w:r>
          </w:p>
        </w:tc>
        <w:tc>
          <w:tcPr>
            <w:tcW w:w="2127" w:type="dxa"/>
            <w:hideMark/>
          </w:tcPr>
          <w:p w14:paraId="6AB5056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3D9DF34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209 164,87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F89B11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728781B2" w14:textId="77777777" w:rsidTr="00796713">
        <w:trPr>
          <w:trHeight w:val="600"/>
        </w:trPr>
        <w:tc>
          <w:tcPr>
            <w:tcW w:w="4219" w:type="dxa"/>
            <w:hideMark/>
          </w:tcPr>
          <w:p w14:paraId="52739A2D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Расходы на приобретение оборудования других материальных ценностей (материальных запасов), всего</w:t>
            </w:r>
          </w:p>
        </w:tc>
        <w:tc>
          <w:tcPr>
            <w:tcW w:w="850" w:type="dxa"/>
            <w:gridSpan w:val="2"/>
            <w:hideMark/>
          </w:tcPr>
          <w:p w14:paraId="37EE891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702" w:type="dxa"/>
            <w:hideMark/>
          </w:tcPr>
          <w:p w14:paraId="550D070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22 583,00</w:t>
            </w:r>
          </w:p>
        </w:tc>
        <w:tc>
          <w:tcPr>
            <w:tcW w:w="1417" w:type="dxa"/>
            <w:hideMark/>
          </w:tcPr>
          <w:p w14:paraId="6FD4483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22 583,00</w:t>
            </w:r>
          </w:p>
        </w:tc>
        <w:tc>
          <w:tcPr>
            <w:tcW w:w="2552" w:type="dxa"/>
            <w:hideMark/>
          </w:tcPr>
          <w:p w14:paraId="3DE2BB7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6 509,00</w:t>
            </w:r>
          </w:p>
        </w:tc>
        <w:tc>
          <w:tcPr>
            <w:tcW w:w="2127" w:type="dxa"/>
            <w:hideMark/>
          </w:tcPr>
          <w:p w14:paraId="3E3FD16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315217B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16 074,00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3564AE8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5B5D935D" w14:textId="77777777" w:rsidTr="00796713">
        <w:trPr>
          <w:trHeight w:val="380"/>
        </w:trPr>
        <w:tc>
          <w:tcPr>
            <w:tcW w:w="4219" w:type="dxa"/>
            <w:hideMark/>
          </w:tcPr>
          <w:p w14:paraId="53878D0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приобретение  материальных ценностей (материальных запасов)</w:t>
            </w:r>
          </w:p>
        </w:tc>
        <w:tc>
          <w:tcPr>
            <w:tcW w:w="850" w:type="dxa"/>
            <w:gridSpan w:val="2"/>
            <w:hideMark/>
          </w:tcPr>
          <w:p w14:paraId="123995F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702" w:type="dxa"/>
            <w:hideMark/>
          </w:tcPr>
          <w:p w14:paraId="463AF17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22 583,00</w:t>
            </w:r>
          </w:p>
        </w:tc>
        <w:tc>
          <w:tcPr>
            <w:tcW w:w="1417" w:type="dxa"/>
            <w:hideMark/>
          </w:tcPr>
          <w:p w14:paraId="5E4DEF5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22 583,00</w:t>
            </w:r>
          </w:p>
        </w:tc>
        <w:tc>
          <w:tcPr>
            <w:tcW w:w="2552" w:type="dxa"/>
            <w:hideMark/>
          </w:tcPr>
          <w:p w14:paraId="6EE3D4A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6 509,00</w:t>
            </w:r>
          </w:p>
        </w:tc>
        <w:tc>
          <w:tcPr>
            <w:tcW w:w="2127" w:type="dxa"/>
            <w:hideMark/>
          </w:tcPr>
          <w:p w14:paraId="356170F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7637A864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16 074,00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043FD6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35883709" w14:textId="77777777" w:rsidTr="00796713">
        <w:trPr>
          <w:trHeight w:val="600"/>
        </w:trPr>
        <w:tc>
          <w:tcPr>
            <w:tcW w:w="4219" w:type="dxa"/>
            <w:hideMark/>
          </w:tcPr>
          <w:p w14:paraId="2FEB380B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Выплаты  гражданам, привлекавшимся к работе в комиссиях по гражданско-правовым договорам, всего</w:t>
            </w:r>
          </w:p>
        </w:tc>
        <w:tc>
          <w:tcPr>
            <w:tcW w:w="850" w:type="dxa"/>
            <w:gridSpan w:val="2"/>
            <w:hideMark/>
          </w:tcPr>
          <w:p w14:paraId="6DD1CEF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02" w:type="dxa"/>
            <w:hideMark/>
          </w:tcPr>
          <w:p w14:paraId="24FECDA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874 441,94</w:t>
            </w:r>
          </w:p>
        </w:tc>
        <w:tc>
          <w:tcPr>
            <w:tcW w:w="1417" w:type="dxa"/>
            <w:hideMark/>
          </w:tcPr>
          <w:p w14:paraId="5E2532C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874 441,94</w:t>
            </w:r>
          </w:p>
        </w:tc>
        <w:tc>
          <w:tcPr>
            <w:tcW w:w="2552" w:type="dxa"/>
            <w:hideMark/>
          </w:tcPr>
          <w:p w14:paraId="541AAADA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144 441,94</w:t>
            </w:r>
          </w:p>
        </w:tc>
        <w:tc>
          <w:tcPr>
            <w:tcW w:w="2127" w:type="dxa"/>
            <w:hideMark/>
          </w:tcPr>
          <w:p w14:paraId="1E1958D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4D73172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34C69E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796713" w:rsidRPr="007D452F" w14:paraId="3F14A646" w14:textId="77777777" w:rsidTr="00796713">
        <w:trPr>
          <w:trHeight w:val="383"/>
        </w:trPr>
        <w:tc>
          <w:tcPr>
            <w:tcW w:w="4219" w:type="dxa"/>
            <w:tcBorders>
              <w:bottom w:val="single" w:sz="4" w:space="0" w:color="auto"/>
            </w:tcBorders>
            <w:hideMark/>
          </w:tcPr>
          <w:p w14:paraId="45B425D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lastRenderedPageBreak/>
              <w:t>для транспортных и погрузочно-разгрузочных работ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14:paraId="2B1D881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hideMark/>
          </w:tcPr>
          <w:p w14:paraId="26F9ECE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511 000,00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5D018BD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511 000,00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hideMark/>
          </w:tcPr>
          <w:p w14:paraId="1F5EACF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14:paraId="0E1E753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183B7F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511 000,00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75364C2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7DF91838" w14:textId="77777777" w:rsidTr="00796713">
        <w:trPr>
          <w:trHeight w:val="983"/>
        </w:trPr>
        <w:tc>
          <w:tcPr>
            <w:tcW w:w="4219" w:type="dxa"/>
            <w:hideMark/>
          </w:tcPr>
          <w:p w14:paraId="163B9C21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для выполнения работ по содержанию помещений избирательных комиссий (комиссий референдума), участков для голосования</w:t>
            </w:r>
          </w:p>
        </w:tc>
        <w:tc>
          <w:tcPr>
            <w:tcW w:w="850" w:type="dxa"/>
            <w:gridSpan w:val="2"/>
            <w:hideMark/>
          </w:tcPr>
          <w:p w14:paraId="07E1698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702" w:type="dxa"/>
            <w:hideMark/>
          </w:tcPr>
          <w:p w14:paraId="6D99CA6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219 000,00</w:t>
            </w:r>
          </w:p>
        </w:tc>
        <w:tc>
          <w:tcPr>
            <w:tcW w:w="1417" w:type="dxa"/>
            <w:hideMark/>
          </w:tcPr>
          <w:p w14:paraId="3FF6253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219 000,00</w:t>
            </w:r>
          </w:p>
        </w:tc>
        <w:tc>
          <w:tcPr>
            <w:tcW w:w="2552" w:type="dxa"/>
            <w:hideMark/>
          </w:tcPr>
          <w:p w14:paraId="60FE5C2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hideMark/>
          </w:tcPr>
          <w:p w14:paraId="19227F0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5B707CE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219 000,00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05753ED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796713" w:rsidRPr="007D452F" w14:paraId="7BEB677A" w14:textId="77777777" w:rsidTr="00796713">
        <w:trPr>
          <w:trHeight w:val="770"/>
        </w:trPr>
        <w:tc>
          <w:tcPr>
            <w:tcW w:w="4219" w:type="dxa"/>
            <w:tcBorders>
              <w:bottom w:val="single" w:sz="4" w:space="0" w:color="auto"/>
            </w:tcBorders>
            <w:hideMark/>
          </w:tcPr>
          <w:p w14:paraId="5823132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для выполнения других работ, связанных с подготовкой и проведением выборов, референдума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14:paraId="54A3A8D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hideMark/>
          </w:tcPr>
          <w:p w14:paraId="25915E3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144 441,94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54D7D4C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144 441,94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hideMark/>
          </w:tcPr>
          <w:p w14:paraId="770A684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144 441,94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14:paraId="654F360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2AD9448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C25A9A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796713" w:rsidRPr="007D452F" w14:paraId="57A7F714" w14:textId="77777777" w:rsidTr="00796713">
        <w:trPr>
          <w:trHeight w:val="504"/>
        </w:trPr>
        <w:tc>
          <w:tcPr>
            <w:tcW w:w="4219" w:type="dxa"/>
            <w:tcBorders>
              <w:bottom w:val="single" w:sz="4" w:space="0" w:color="auto"/>
            </w:tcBorders>
            <w:hideMark/>
          </w:tcPr>
          <w:p w14:paraId="10EDA97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Расходы, связанные с информированием избирателей, участников референдума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14:paraId="088BBEC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hideMark/>
          </w:tcPr>
          <w:p w14:paraId="7421E19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193 910,00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52D8DBF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193 910,00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hideMark/>
          </w:tcPr>
          <w:p w14:paraId="647A5DED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14:paraId="457241D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B54886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193 910,00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0502CE10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02C98D67" w14:textId="77777777" w:rsidTr="00796713">
        <w:trPr>
          <w:trHeight w:val="425"/>
        </w:trPr>
        <w:tc>
          <w:tcPr>
            <w:tcW w:w="4219" w:type="dxa"/>
            <w:hideMark/>
          </w:tcPr>
          <w:p w14:paraId="61BEAE1A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Другие расходы, связанные с подготовкой и проведением выборов,  референдума</w:t>
            </w:r>
          </w:p>
        </w:tc>
        <w:tc>
          <w:tcPr>
            <w:tcW w:w="850" w:type="dxa"/>
            <w:gridSpan w:val="2"/>
            <w:hideMark/>
          </w:tcPr>
          <w:p w14:paraId="6B2A149A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702" w:type="dxa"/>
            <w:hideMark/>
          </w:tcPr>
          <w:p w14:paraId="48654D2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45 000,00</w:t>
            </w:r>
          </w:p>
        </w:tc>
        <w:tc>
          <w:tcPr>
            <w:tcW w:w="1417" w:type="dxa"/>
            <w:hideMark/>
          </w:tcPr>
          <w:p w14:paraId="714CEE7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45 000,00</w:t>
            </w:r>
          </w:p>
        </w:tc>
        <w:tc>
          <w:tcPr>
            <w:tcW w:w="2552" w:type="dxa"/>
            <w:hideMark/>
          </w:tcPr>
          <w:p w14:paraId="2F6602C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hideMark/>
          </w:tcPr>
          <w:p w14:paraId="778596A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5AF2A43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45 000,00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2992E0D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05909826" w14:textId="77777777" w:rsidTr="00796713">
        <w:trPr>
          <w:trHeight w:val="600"/>
        </w:trPr>
        <w:tc>
          <w:tcPr>
            <w:tcW w:w="4219" w:type="dxa"/>
            <w:hideMark/>
          </w:tcPr>
          <w:p w14:paraId="0942595A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Израсходовано средств местного  бюджета на подготовку и проведение выборов, референдума, всего</w:t>
            </w:r>
          </w:p>
        </w:tc>
        <w:tc>
          <w:tcPr>
            <w:tcW w:w="850" w:type="dxa"/>
            <w:gridSpan w:val="2"/>
            <w:hideMark/>
          </w:tcPr>
          <w:p w14:paraId="516A764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02" w:type="dxa"/>
            <w:hideMark/>
          </w:tcPr>
          <w:p w14:paraId="7C47CB6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8 300 000,00</w:t>
            </w:r>
          </w:p>
        </w:tc>
        <w:tc>
          <w:tcPr>
            <w:tcW w:w="1417" w:type="dxa"/>
            <w:hideMark/>
          </w:tcPr>
          <w:p w14:paraId="6952647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hideMark/>
          </w:tcPr>
          <w:p w14:paraId="18E4F86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hideMark/>
          </w:tcPr>
          <w:p w14:paraId="231B6D94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6E47838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488DDE29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2AAA9E7F" w14:textId="77777777" w:rsidTr="00796713">
        <w:trPr>
          <w:trHeight w:val="600"/>
        </w:trPr>
        <w:tc>
          <w:tcPr>
            <w:tcW w:w="4219" w:type="dxa"/>
            <w:hideMark/>
          </w:tcPr>
          <w:p w14:paraId="1729A7B3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Выделено средств местного бюджета на подготовку и проведение выборов,  референдума</w:t>
            </w:r>
          </w:p>
        </w:tc>
        <w:tc>
          <w:tcPr>
            <w:tcW w:w="850" w:type="dxa"/>
            <w:gridSpan w:val="2"/>
            <w:hideMark/>
          </w:tcPr>
          <w:p w14:paraId="341332DA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702" w:type="dxa"/>
            <w:hideMark/>
          </w:tcPr>
          <w:p w14:paraId="5F92B135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8 300 000,00</w:t>
            </w:r>
          </w:p>
        </w:tc>
        <w:tc>
          <w:tcPr>
            <w:tcW w:w="1417" w:type="dxa"/>
            <w:hideMark/>
          </w:tcPr>
          <w:p w14:paraId="19A51A32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hideMark/>
          </w:tcPr>
          <w:p w14:paraId="6DEA9EC4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hideMark/>
          </w:tcPr>
          <w:p w14:paraId="5CD9C4A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295A39D3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0569107F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  <w:tr w:rsidR="00D93EE1" w:rsidRPr="007D452F" w14:paraId="383AC04B" w14:textId="77777777" w:rsidTr="00796713">
        <w:trPr>
          <w:trHeight w:val="297"/>
        </w:trPr>
        <w:tc>
          <w:tcPr>
            <w:tcW w:w="4219" w:type="dxa"/>
            <w:hideMark/>
          </w:tcPr>
          <w:p w14:paraId="6E8F371D" w14:textId="77777777" w:rsidR="00D93EE1" w:rsidRPr="007D452F" w:rsidRDefault="00D93EE1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Остаток средств на дату подписания отчета (подтверждается банком)</w:t>
            </w:r>
          </w:p>
        </w:tc>
        <w:tc>
          <w:tcPr>
            <w:tcW w:w="850" w:type="dxa"/>
            <w:gridSpan w:val="2"/>
            <w:hideMark/>
          </w:tcPr>
          <w:p w14:paraId="07425098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702" w:type="dxa"/>
            <w:hideMark/>
          </w:tcPr>
          <w:p w14:paraId="161A90D7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hideMark/>
          </w:tcPr>
          <w:p w14:paraId="143355BC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hideMark/>
          </w:tcPr>
          <w:p w14:paraId="106CC7AB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hideMark/>
          </w:tcPr>
          <w:p w14:paraId="3834B1B4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hideMark/>
          </w:tcPr>
          <w:p w14:paraId="58922446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  <w:r w:rsidRPr="007D45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7986821E" w14:textId="77777777" w:rsidR="00D93EE1" w:rsidRPr="007D452F" w:rsidRDefault="00D93EE1" w:rsidP="007D452F">
            <w:pPr>
              <w:rPr>
                <w:rFonts w:ascii="Times New Roman" w:hAnsi="Times New Roman" w:cs="Times New Roman"/>
              </w:rPr>
            </w:pPr>
          </w:p>
        </w:tc>
      </w:tr>
    </w:tbl>
    <w:p w14:paraId="40EFDFC7" w14:textId="77777777" w:rsidR="00D20B08" w:rsidRPr="007D452F" w:rsidRDefault="00D20B08">
      <w:pPr>
        <w:rPr>
          <w:rFonts w:ascii="Times New Roman" w:hAnsi="Times New Roman" w:cs="Times New Roman"/>
        </w:rPr>
      </w:pPr>
    </w:p>
    <w:sectPr w:rsidR="00D20B08" w:rsidRPr="007D452F" w:rsidSect="00D93EE1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0FA"/>
    <w:rsid w:val="000E7476"/>
    <w:rsid w:val="00796713"/>
    <w:rsid w:val="007D452F"/>
    <w:rsid w:val="008546D2"/>
    <w:rsid w:val="00B440FA"/>
    <w:rsid w:val="00D20B08"/>
    <w:rsid w:val="00D9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A677"/>
  <w15:docId w15:val="{7B5EC70B-4F9B-4593-A219-9B24B445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0F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D452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D452F"/>
    <w:rPr>
      <w:color w:val="800080"/>
      <w:u w:val="single"/>
    </w:rPr>
  </w:style>
  <w:style w:type="paragraph" w:customStyle="1" w:styleId="xl65">
    <w:name w:val="xl65"/>
    <w:basedOn w:val="a"/>
    <w:rsid w:val="007D4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7D4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7D452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7D452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7D452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7D45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7D452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7D45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452F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452F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D452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D452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452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7D452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7D452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7D45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7D45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7D45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96">
    <w:name w:val="xl96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7D452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98">
    <w:name w:val="xl98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99">
    <w:name w:val="xl99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0">
    <w:name w:val="xl100"/>
    <w:basedOn w:val="a"/>
    <w:rsid w:val="007D452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1">
    <w:name w:val="xl101"/>
    <w:basedOn w:val="a"/>
    <w:rsid w:val="007D452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2">
    <w:name w:val="xl102"/>
    <w:basedOn w:val="a"/>
    <w:rsid w:val="007D452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3">
    <w:name w:val="xl103"/>
    <w:basedOn w:val="a"/>
    <w:rsid w:val="007D452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4">
    <w:name w:val="xl104"/>
    <w:basedOn w:val="a"/>
    <w:rsid w:val="007D45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5">
    <w:name w:val="xl105"/>
    <w:basedOn w:val="a"/>
    <w:rsid w:val="007D45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6">
    <w:name w:val="xl106"/>
    <w:basedOn w:val="a"/>
    <w:rsid w:val="007D45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7">
    <w:name w:val="xl107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8">
    <w:name w:val="xl108"/>
    <w:basedOn w:val="a"/>
    <w:rsid w:val="007D452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09">
    <w:name w:val="xl109"/>
    <w:basedOn w:val="a"/>
    <w:rsid w:val="007D452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0">
    <w:name w:val="xl110"/>
    <w:basedOn w:val="a"/>
    <w:rsid w:val="007D45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1">
    <w:name w:val="xl111"/>
    <w:basedOn w:val="a"/>
    <w:rsid w:val="007D45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2">
    <w:name w:val="xl112"/>
    <w:basedOn w:val="a"/>
    <w:rsid w:val="007D452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3">
    <w:name w:val="xl113"/>
    <w:basedOn w:val="a"/>
    <w:rsid w:val="007D45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4">
    <w:name w:val="xl114"/>
    <w:basedOn w:val="a"/>
    <w:rsid w:val="007D452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5">
    <w:name w:val="xl115"/>
    <w:basedOn w:val="a"/>
    <w:rsid w:val="007D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45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7">
    <w:name w:val="xl117"/>
    <w:basedOn w:val="a"/>
    <w:rsid w:val="007D452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8">
    <w:name w:val="xl118"/>
    <w:basedOn w:val="a"/>
    <w:rsid w:val="007D452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19">
    <w:name w:val="xl119"/>
    <w:basedOn w:val="a"/>
    <w:rsid w:val="007D452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20">
    <w:name w:val="xl120"/>
    <w:basedOn w:val="a"/>
    <w:rsid w:val="007D45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21">
    <w:name w:val="xl121"/>
    <w:basedOn w:val="a"/>
    <w:rsid w:val="007D452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22">
    <w:name w:val="xl122"/>
    <w:basedOn w:val="a"/>
    <w:rsid w:val="007D45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123">
    <w:name w:val="xl123"/>
    <w:basedOn w:val="a"/>
    <w:rsid w:val="007D45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styleId="a7">
    <w:name w:val="Table Grid"/>
    <w:basedOn w:val="a1"/>
    <w:uiPriority w:val="59"/>
    <w:rsid w:val="007D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RePack by Diakov</cp:lastModifiedBy>
  <cp:revision>7</cp:revision>
  <dcterms:created xsi:type="dcterms:W3CDTF">2023-09-28T06:12:00Z</dcterms:created>
  <dcterms:modified xsi:type="dcterms:W3CDTF">2023-10-27T11:41:00Z</dcterms:modified>
</cp:coreProperties>
</file>